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703A9" w14:textId="4DFDFD64" w:rsidR="00EA68A3" w:rsidRPr="008647EB" w:rsidRDefault="00EA68A3" w:rsidP="00EA68A3">
      <w:pPr>
        <w:keepNext w:val="0"/>
        <w:spacing w:after="0" w:line="240" w:lineRule="auto"/>
        <w:ind w:firstLine="0"/>
        <w:jc w:val="center"/>
        <w:outlineLvl w:val="9"/>
        <w:rPr>
          <w:b/>
          <w:caps/>
        </w:rPr>
      </w:pPr>
      <w:r w:rsidRPr="008647EB">
        <w:rPr>
          <w:b/>
          <w:caps/>
        </w:rPr>
        <w:t xml:space="preserve">DOCKET NO.  </w:t>
      </w:r>
      <w:r>
        <w:rPr>
          <w:b/>
          <w:caps/>
        </w:rPr>
        <w:t>52</w:t>
      </w:r>
      <w:r w:rsidR="008F10A0">
        <w:rPr>
          <w:b/>
          <w:caps/>
        </w:rPr>
        <w:t>380</w:t>
      </w:r>
    </w:p>
    <w:p w14:paraId="1B044A75" w14:textId="77777777" w:rsidR="00EA68A3" w:rsidRPr="008647EB" w:rsidRDefault="00EA68A3" w:rsidP="00EA68A3">
      <w:pPr>
        <w:keepNext w:val="0"/>
        <w:spacing w:after="0" w:line="240" w:lineRule="auto"/>
        <w:ind w:firstLine="0"/>
        <w:jc w:val="center"/>
        <w:outlineLvl w:val="9"/>
        <w:rPr>
          <w:b/>
          <w:szCs w:val="20"/>
        </w:rPr>
      </w:pPr>
    </w:p>
    <w:tbl>
      <w:tblPr>
        <w:tblW w:w="9618" w:type="dxa"/>
        <w:tblLook w:val="01E0" w:firstRow="1" w:lastRow="1" w:firstColumn="1" w:lastColumn="1" w:noHBand="0" w:noVBand="0"/>
      </w:tblPr>
      <w:tblGrid>
        <w:gridCol w:w="4590"/>
        <w:gridCol w:w="359"/>
        <w:gridCol w:w="4669"/>
      </w:tblGrid>
      <w:tr w:rsidR="00EA68A3" w:rsidRPr="008647EB" w14:paraId="192944BC" w14:textId="77777777" w:rsidTr="00743394">
        <w:tc>
          <w:tcPr>
            <w:tcW w:w="4590" w:type="dxa"/>
          </w:tcPr>
          <w:p w14:paraId="68E9A70F" w14:textId="361F82B0" w:rsidR="00990552" w:rsidRDefault="00743394" w:rsidP="00E24697">
            <w:pPr>
              <w:keepNext w:val="0"/>
              <w:spacing w:after="0" w:line="240" w:lineRule="auto"/>
              <w:ind w:firstLine="0"/>
              <w:jc w:val="left"/>
              <w:outlineLvl w:val="9"/>
              <w:rPr>
                <w:b/>
                <w:szCs w:val="20"/>
              </w:rPr>
            </w:pPr>
            <w:r>
              <w:rPr>
                <w:b/>
                <w:szCs w:val="20"/>
              </w:rPr>
              <w:t xml:space="preserve">PETITION </w:t>
            </w:r>
            <w:r w:rsidR="00986B0D">
              <w:rPr>
                <w:b/>
                <w:szCs w:val="20"/>
              </w:rPr>
              <w:t xml:space="preserve">OF </w:t>
            </w:r>
            <w:r>
              <w:rPr>
                <w:b/>
                <w:szCs w:val="20"/>
              </w:rPr>
              <w:t>SWWC UTILITIES, INC.</w:t>
            </w:r>
          </w:p>
          <w:p w14:paraId="71E565B0" w14:textId="0F89FBC9" w:rsidR="00743394" w:rsidRDefault="00743394" w:rsidP="00E24697">
            <w:pPr>
              <w:keepNext w:val="0"/>
              <w:spacing w:after="0" w:line="240" w:lineRule="auto"/>
              <w:ind w:firstLine="0"/>
              <w:jc w:val="left"/>
              <w:outlineLvl w:val="9"/>
              <w:rPr>
                <w:b/>
                <w:szCs w:val="20"/>
              </w:rPr>
            </w:pPr>
            <w:r>
              <w:rPr>
                <w:b/>
                <w:szCs w:val="20"/>
              </w:rPr>
              <w:t xml:space="preserve">DBA HORNSBY BEND UTILITY </w:t>
            </w:r>
          </w:p>
          <w:p w14:paraId="3B8CF92E" w14:textId="39DCD3BB" w:rsidR="00743394" w:rsidRDefault="00743394" w:rsidP="00E24697">
            <w:pPr>
              <w:keepNext w:val="0"/>
              <w:spacing w:after="0" w:line="240" w:lineRule="auto"/>
              <w:ind w:firstLine="0"/>
              <w:jc w:val="left"/>
              <w:outlineLvl w:val="9"/>
              <w:rPr>
                <w:b/>
                <w:szCs w:val="20"/>
              </w:rPr>
            </w:pPr>
            <w:r>
              <w:rPr>
                <w:b/>
                <w:szCs w:val="20"/>
              </w:rPr>
              <w:t xml:space="preserve">COMPANY, </w:t>
            </w:r>
            <w:proofErr w:type="gramStart"/>
            <w:r>
              <w:rPr>
                <w:b/>
                <w:szCs w:val="20"/>
              </w:rPr>
              <w:t>INC.</w:t>
            </w:r>
            <w:proofErr w:type="gramEnd"/>
            <w:r>
              <w:rPr>
                <w:b/>
                <w:szCs w:val="20"/>
              </w:rPr>
              <w:t xml:space="preserve"> AND CITY OF </w:t>
            </w:r>
          </w:p>
          <w:p w14:paraId="5A5E1334" w14:textId="263F3AB2" w:rsidR="00743394" w:rsidRDefault="00743394" w:rsidP="00E24697">
            <w:pPr>
              <w:keepNext w:val="0"/>
              <w:spacing w:after="0" w:line="240" w:lineRule="auto"/>
              <w:ind w:firstLine="0"/>
              <w:jc w:val="left"/>
              <w:outlineLvl w:val="9"/>
              <w:rPr>
                <w:b/>
                <w:szCs w:val="20"/>
              </w:rPr>
            </w:pPr>
            <w:r>
              <w:rPr>
                <w:b/>
                <w:szCs w:val="20"/>
              </w:rPr>
              <w:t>AUSTIN FOR APPROVAL OF</w:t>
            </w:r>
          </w:p>
          <w:p w14:paraId="62BB93DB" w14:textId="2C2855E1" w:rsidR="00743394" w:rsidRDefault="00743394" w:rsidP="00E24697">
            <w:pPr>
              <w:keepNext w:val="0"/>
              <w:spacing w:after="0" w:line="240" w:lineRule="auto"/>
              <w:ind w:firstLine="0"/>
              <w:jc w:val="left"/>
              <w:outlineLvl w:val="9"/>
              <w:rPr>
                <w:b/>
                <w:szCs w:val="20"/>
              </w:rPr>
            </w:pPr>
            <w:r>
              <w:rPr>
                <w:b/>
                <w:szCs w:val="20"/>
              </w:rPr>
              <w:t>SERVICE AREA CONTRACT UNDER</w:t>
            </w:r>
          </w:p>
          <w:p w14:paraId="6D08F6B5" w14:textId="77777777" w:rsidR="00743394" w:rsidRDefault="00743394" w:rsidP="00E24697">
            <w:pPr>
              <w:keepNext w:val="0"/>
              <w:spacing w:after="0" w:line="240" w:lineRule="auto"/>
              <w:ind w:firstLine="0"/>
              <w:jc w:val="left"/>
              <w:outlineLvl w:val="9"/>
              <w:rPr>
                <w:b/>
                <w:szCs w:val="20"/>
              </w:rPr>
            </w:pPr>
            <w:r>
              <w:rPr>
                <w:b/>
                <w:szCs w:val="20"/>
              </w:rPr>
              <w:t xml:space="preserve">TEXAS WATER CODE </w:t>
            </w:r>
            <w:r w:rsidR="00EA68A3" w:rsidRPr="00550E46">
              <w:rPr>
                <w:b/>
                <w:szCs w:val="20"/>
              </w:rPr>
              <w:t>§</w:t>
            </w:r>
            <w:r w:rsidR="00EA68A3">
              <w:rPr>
                <w:b/>
                <w:szCs w:val="20"/>
              </w:rPr>
              <w:t xml:space="preserve"> 13.248 AND TO AMEND CERTIFICATES </w:t>
            </w:r>
            <w:r w:rsidR="00990552">
              <w:rPr>
                <w:b/>
                <w:szCs w:val="20"/>
              </w:rPr>
              <w:t xml:space="preserve">OF CONVENIENCE </w:t>
            </w:r>
            <w:r w:rsidR="00EA68A3">
              <w:rPr>
                <w:b/>
                <w:szCs w:val="20"/>
              </w:rPr>
              <w:t xml:space="preserve">AND NECESSITY IN </w:t>
            </w:r>
          </w:p>
          <w:p w14:paraId="0EA918BD" w14:textId="05DA9CDB" w:rsidR="00EA68A3" w:rsidRPr="00743394" w:rsidRDefault="00743394" w:rsidP="00E24697">
            <w:pPr>
              <w:keepNext w:val="0"/>
              <w:spacing w:after="0" w:line="240" w:lineRule="auto"/>
              <w:ind w:firstLine="0"/>
              <w:jc w:val="left"/>
              <w:outlineLvl w:val="9"/>
              <w:rPr>
                <w:b/>
                <w:szCs w:val="20"/>
              </w:rPr>
            </w:pPr>
            <w:r>
              <w:rPr>
                <w:b/>
                <w:szCs w:val="20"/>
              </w:rPr>
              <w:t>TRAVIS</w:t>
            </w:r>
            <w:r w:rsidR="00EA68A3">
              <w:rPr>
                <w:b/>
                <w:szCs w:val="20"/>
              </w:rPr>
              <w:t xml:space="preserve"> COUNTY</w:t>
            </w:r>
          </w:p>
        </w:tc>
        <w:tc>
          <w:tcPr>
            <w:tcW w:w="359" w:type="dxa"/>
          </w:tcPr>
          <w:p w14:paraId="0826C0E9"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51C3719A"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51E9FB4F"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185AE1CA"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7194BEEC"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726D5AF1" w14:textId="77777777" w:rsidR="00EA68A3" w:rsidRPr="008647EB" w:rsidRDefault="00EA68A3" w:rsidP="00E24697">
            <w:pPr>
              <w:keepNext w:val="0"/>
              <w:spacing w:after="0" w:line="240" w:lineRule="auto"/>
              <w:ind w:firstLine="0"/>
              <w:outlineLvl w:val="9"/>
              <w:rPr>
                <w:b/>
                <w:szCs w:val="20"/>
              </w:rPr>
            </w:pPr>
            <w:r w:rsidRPr="008647EB">
              <w:rPr>
                <w:b/>
                <w:szCs w:val="20"/>
              </w:rPr>
              <w:t>§</w:t>
            </w:r>
          </w:p>
          <w:p w14:paraId="4CAD31F5" w14:textId="77777777" w:rsidR="00EA68A3" w:rsidRDefault="00EA68A3" w:rsidP="00E24697">
            <w:pPr>
              <w:keepNext w:val="0"/>
              <w:spacing w:after="0" w:line="240" w:lineRule="auto"/>
              <w:ind w:firstLine="0"/>
              <w:outlineLvl w:val="9"/>
              <w:rPr>
                <w:b/>
                <w:szCs w:val="20"/>
              </w:rPr>
            </w:pPr>
            <w:r w:rsidRPr="008647EB">
              <w:rPr>
                <w:b/>
                <w:szCs w:val="20"/>
              </w:rPr>
              <w:t>§</w:t>
            </w:r>
          </w:p>
          <w:p w14:paraId="55212DA4" w14:textId="77777777" w:rsidR="00990552" w:rsidRDefault="00990552" w:rsidP="00E24697">
            <w:pPr>
              <w:keepNext w:val="0"/>
              <w:spacing w:after="0" w:line="240" w:lineRule="auto"/>
              <w:ind w:firstLine="0"/>
              <w:outlineLvl w:val="9"/>
              <w:rPr>
                <w:b/>
                <w:szCs w:val="20"/>
              </w:rPr>
            </w:pPr>
            <w:r w:rsidRPr="008647EB">
              <w:rPr>
                <w:b/>
                <w:szCs w:val="20"/>
              </w:rPr>
              <w:t>§</w:t>
            </w:r>
          </w:p>
          <w:p w14:paraId="4B229BD9" w14:textId="77777777" w:rsidR="00990552" w:rsidRDefault="00990552" w:rsidP="00E24697">
            <w:pPr>
              <w:keepNext w:val="0"/>
              <w:spacing w:after="0" w:line="240" w:lineRule="auto"/>
              <w:ind w:firstLine="0"/>
              <w:outlineLvl w:val="9"/>
              <w:rPr>
                <w:b/>
                <w:szCs w:val="20"/>
              </w:rPr>
            </w:pPr>
            <w:r w:rsidRPr="008647EB">
              <w:rPr>
                <w:b/>
                <w:szCs w:val="20"/>
              </w:rPr>
              <w:t>§</w:t>
            </w:r>
          </w:p>
          <w:p w14:paraId="6846CF74" w14:textId="2EC02379" w:rsidR="00990552" w:rsidRPr="008647EB" w:rsidRDefault="00990552" w:rsidP="00E24697">
            <w:pPr>
              <w:keepNext w:val="0"/>
              <w:spacing w:after="0" w:line="240" w:lineRule="auto"/>
              <w:ind w:firstLine="0"/>
              <w:outlineLvl w:val="9"/>
              <w:rPr>
                <w:b/>
                <w:szCs w:val="20"/>
              </w:rPr>
            </w:pPr>
          </w:p>
        </w:tc>
        <w:tc>
          <w:tcPr>
            <w:tcW w:w="4669" w:type="dxa"/>
          </w:tcPr>
          <w:p w14:paraId="7F917160" w14:textId="77777777" w:rsidR="00EA68A3" w:rsidRPr="008647EB" w:rsidRDefault="00EA68A3" w:rsidP="00E24697">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09B760B8" w14:textId="77777777" w:rsidR="00EA68A3" w:rsidRPr="008647EB" w:rsidRDefault="00EA68A3" w:rsidP="00E24697">
            <w:pPr>
              <w:tabs>
                <w:tab w:val="center" w:pos="4770"/>
                <w:tab w:val="left" w:pos="5400"/>
              </w:tabs>
              <w:spacing w:after="0" w:line="240" w:lineRule="auto"/>
              <w:ind w:firstLine="0"/>
              <w:jc w:val="center"/>
              <w:outlineLvl w:val="9"/>
              <w:rPr>
                <w:b/>
                <w:bCs/>
                <w:caps/>
                <w:szCs w:val="20"/>
              </w:rPr>
            </w:pPr>
          </w:p>
          <w:p w14:paraId="5B063B99" w14:textId="77777777" w:rsidR="00EA68A3" w:rsidRPr="008647EB" w:rsidRDefault="00EA68A3" w:rsidP="00E24697">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017B04CB" w14:textId="6A59D500" w:rsidR="00EA68A3" w:rsidRDefault="00EA68A3" w:rsidP="00EA68A3">
      <w:pPr>
        <w:spacing w:after="0" w:line="240" w:lineRule="auto"/>
        <w:ind w:firstLine="0"/>
        <w:jc w:val="center"/>
        <w:outlineLvl w:val="9"/>
        <w:rPr>
          <w:b/>
          <w:caps/>
        </w:rPr>
      </w:pPr>
      <w:r>
        <w:rPr>
          <w:b/>
          <w:caps/>
        </w:rPr>
        <w:t xml:space="preserve">COMMISSION STAFF’S </w:t>
      </w:r>
      <w:r w:rsidR="00A745E5">
        <w:rPr>
          <w:b/>
          <w:caps/>
        </w:rPr>
        <w:t xml:space="preserve">motion to dismiss </w:t>
      </w:r>
    </w:p>
    <w:p w14:paraId="67738270" w14:textId="77777777" w:rsidR="00EA68A3" w:rsidRDefault="00EA68A3" w:rsidP="00EA68A3">
      <w:pPr>
        <w:spacing w:after="0" w:line="240" w:lineRule="auto"/>
        <w:ind w:firstLine="0"/>
        <w:outlineLvl w:val="9"/>
        <w:rPr>
          <w:b/>
          <w:caps/>
        </w:rPr>
      </w:pPr>
    </w:p>
    <w:p w14:paraId="555FE059" w14:textId="169B5D0E" w:rsidR="00EA68A3" w:rsidRDefault="00EA68A3" w:rsidP="0036539D">
      <w:pPr>
        <w:spacing w:after="0"/>
      </w:pPr>
      <w:r>
        <w:t xml:space="preserve">On </w:t>
      </w:r>
      <w:r w:rsidR="0036539D">
        <w:t xml:space="preserve">August 2, 2021, SWWC Utilities, Inc. dba Hornsby Bend Utility Company, Inc. (HBUC) and the City of Austin </w:t>
      </w:r>
      <w:r w:rsidR="0036539D" w:rsidRPr="00B97F11">
        <w:t>(collectively, Applicants) filed a</w:t>
      </w:r>
      <w:r w:rsidR="0089044B" w:rsidRPr="00B97F11">
        <w:t xml:space="preserve"> petition for review an</w:t>
      </w:r>
      <w:r w:rsidR="00BC778D" w:rsidRPr="00B97F11">
        <w:t xml:space="preserve">d </w:t>
      </w:r>
      <w:r w:rsidR="0036539D" w:rsidRPr="00B97F11">
        <w:t>approval of a service area contract under Texas Water</w:t>
      </w:r>
      <w:r w:rsidR="00AE3EED" w:rsidRPr="00B97F11">
        <w:t xml:space="preserve"> Code</w:t>
      </w:r>
      <w:r w:rsidR="0036539D" w:rsidRPr="00B97F11">
        <w:t xml:space="preserve"> </w:t>
      </w:r>
      <w:r w:rsidR="00DF0C40" w:rsidRPr="00B97F11">
        <w:t xml:space="preserve">(TWC) </w:t>
      </w:r>
      <w:r w:rsidRPr="00B97F11">
        <w:rPr>
          <w:bCs/>
          <w:szCs w:val="20"/>
        </w:rPr>
        <w:t>§ 13.248</w:t>
      </w:r>
      <w:r w:rsidR="003831F9" w:rsidRPr="00B97F11">
        <w:rPr>
          <w:bCs/>
          <w:szCs w:val="20"/>
        </w:rPr>
        <w:t xml:space="preserve"> and 16 Texas Administrative Code (TAC) § 24.253</w:t>
      </w:r>
      <w:r w:rsidRPr="00B97F11">
        <w:t>.</w:t>
      </w:r>
      <w:r>
        <w:t xml:space="preserve"> </w:t>
      </w:r>
    </w:p>
    <w:p w14:paraId="186CA152" w14:textId="03BE8FF3" w:rsidR="00E41B94" w:rsidRDefault="00EA68A3" w:rsidP="00EA68A3">
      <w:pPr>
        <w:spacing w:after="0"/>
        <w:ind w:firstLine="0"/>
      </w:pPr>
      <w:r>
        <w:tab/>
        <w:t>On</w:t>
      </w:r>
      <w:r w:rsidR="005A0531">
        <w:t xml:space="preserve"> September </w:t>
      </w:r>
      <w:r w:rsidR="0030441B">
        <w:t>20</w:t>
      </w:r>
      <w:r>
        <w:t xml:space="preserve">, 2021, the administrative law judge (ALJ) </w:t>
      </w:r>
      <w:r w:rsidR="00DF0C40">
        <w:t>fil</w:t>
      </w:r>
      <w:r>
        <w:t xml:space="preserve">ed Order No. </w:t>
      </w:r>
      <w:r w:rsidR="0030441B">
        <w:t>3</w:t>
      </w:r>
      <w:r w:rsidR="006477A0">
        <w:t>,</w:t>
      </w:r>
      <w:r>
        <w:t xml:space="preserve"> requiring</w:t>
      </w:r>
      <w:r w:rsidR="00DF0C40">
        <w:t xml:space="preserve"> </w:t>
      </w:r>
      <w:r>
        <w:t>Staff</w:t>
      </w:r>
      <w:r w:rsidR="00DF0C40">
        <w:t xml:space="preserve"> of the Public Utility Commission of Texas (Staff)</w:t>
      </w:r>
      <w:r>
        <w:t xml:space="preserve"> to file comments on the administrative completeness of the application </w:t>
      </w:r>
      <w:r w:rsidR="009B3AEA">
        <w:t xml:space="preserve">and </w:t>
      </w:r>
      <w:r w:rsidR="002E7FDC">
        <w:t>proposed</w:t>
      </w:r>
      <w:r w:rsidR="009B3AEA">
        <w:t xml:space="preserve"> notice</w:t>
      </w:r>
      <w:r w:rsidR="002E7FDC">
        <w:t xml:space="preserve"> along with a proposed procedural schedule</w:t>
      </w:r>
      <w:r w:rsidR="009B3AEA">
        <w:t xml:space="preserve"> by Sept</w:t>
      </w:r>
      <w:r w:rsidR="002E7FDC">
        <w:t xml:space="preserve">ember </w:t>
      </w:r>
      <w:r w:rsidR="00CD271A">
        <w:t>30</w:t>
      </w:r>
      <w:r w:rsidR="006477A0">
        <w:t>, 2021</w:t>
      </w:r>
      <w:r>
        <w:t xml:space="preserve">. Therefore, this pleading is timely filed. </w:t>
      </w:r>
    </w:p>
    <w:p w14:paraId="20CC3BE3" w14:textId="77777777" w:rsidR="005A0531" w:rsidRDefault="005A0531" w:rsidP="00EA68A3">
      <w:pPr>
        <w:spacing w:after="0"/>
        <w:ind w:firstLine="0"/>
      </w:pPr>
    </w:p>
    <w:p w14:paraId="6F5FB2E8" w14:textId="77777777" w:rsidR="009375A9" w:rsidRPr="009375A9" w:rsidRDefault="00CD271A" w:rsidP="009375A9">
      <w:pPr>
        <w:keepNext w:val="0"/>
        <w:widowControl w:val="0"/>
        <w:numPr>
          <w:ilvl w:val="0"/>
          <w:numId w:val="1"/>
        </w:numPr>
        <w:spacing w:after="0"/>
        <w:ind w:firstLine="0"/>
        <w:jc w:val="center"/>
      </w:pPr>
      <w:r w:rsidRPr="009375A9">
        <w:rPr>
          <w:b/>
          <w:bCs/>
        </w:rPr>
        <w:t>MOTION TO DISMISS</w:t>
      </w:r>
    </w:p>
    <w:p w14:paraId="502D5DE0" w14:textId="6F4547B4" w:rsidR="002E2690" w:rsidRDefault="002E2690" w:rsidP="002E2690">
      <w:pPr>
        <w:keepNext w:val="0"/>
        <w:widowControl w:val="0"/>
        <w:spacing w:after="0"/>
      </w:pPr>
      <w:r>
        <w:t xml:space="preserve">Staff respectfully requests </w:t>
      </w:r>
      <w:r w:rsidR="00E95441">
        <w:t>the ALJ’s entry of</w:t>
      </w:r>
      <w:r>
        <w:t xml:space="preserve"> an order for dismissal without prejudice for failure to state a claim for which relief can be granted under </w:t>
      </w:r>
      <w:r w:rsidR="0052601F">
        <w:t>16 T</w:t>
      </w:r>
      <w:r w:rsidR="00F05273">
        <w:t>AC</w:t>
      </w:r>
      <w:r w:rsidR="0052601F">
        <w:t xml:space="preserve"> § 22.181(d)(8)</w:t>
      </w:r>
      <w:r>
        <w:t xml:space="preserve">. </w:t>
      </w:r>
      <w:r w:rsidR="00592F98">
        <w:t xml:space="preserve">Under </w:t>
      </w:r>
      <w:r>
        <w:t>16 TAC § 22.181(d)(8), “Upon the motion of the presiding officer or the motion of any party, the presiding officer may recommend that the commission dismiss, with or without prejudice, any proceeding for any reason specified in this section.”</w:t>
      </w:r>
    </w:p>
    <w:p w14:paraId="008FC584" w14:textId="613F63A4" w:rsidR="00A77BE7" w:rsidRDefault="00592F98" w:rsidP="00A77BE7">
      <w:pPr>
        <w:keepNext w:val="0"/>
        <w:widowControl w:val="0"/>
        <w:spacing w:after="0"/>
      </w:pPr>
      <w:r>
        <w:t xml:space="preserve">Staff </w:t>
      </w:r>
      <w:r w:rsidR="00157944">
        <w:t>asserts that the Applicants have submitted a</w:t>
      </w:r>
      <w:r w:rsidR="00A77BE7">
        <w:t xml:space="preserve"> petition</w:t>
      </w:r>
      <w:r w:rsidR="00157944">
        <w:t xml:space="preserve"> under 16 TAC § 24.253 in which relief cannot be granted. Under 16 TAC § 24.253</w:t>
      </w:r>
      <w:r w:rsidR="00A77BE7">
        <w:t>(a):</w:t>
      </w:r>
    </w:p>
    <w:p w14:paraId="272EBCAB" w14:textId="2948CC97" w:rsidR="004D5B3F" w:rsidRPr="009220D0" w:rsidRDefault="00A77BE7" w:rsidP="00CA6719">
      <w:pPr>
        <w:keepNext w:val="0"/>
        <w:widowControl w:val="0"/>
        <w:spacing w:line="240" w:lineRule="auto"/>
        <w:ind w:left="720" w:firstLine="0"/>
      </w:pPr>
      <w:r w:rsidRPr="009220D0">
        <w:t>If approved by the commission after notice and hearing, contracts between retail public utilities designating areas to be served and customers to be served by those retail public utilities are valid and enforceable and are incorporated into the corresponding certificates of convenience and necessity (CCNs). This section only applies to the transfer of certificated service area and customers between existing CCN holders. Nothing in this provision negates the requirements of TWC §</w:t>
      </w:r>
      <w:r w:rsidR="00582DF4" w:rsidRPr="009220D0">
        <w:t xml:space="preserve"> </w:t>
      </w:r>
      <w:r w:rsidRPr="009220D0">
        <w:t xml:space="preserve">13.301 to obtain a new CCN and document </w:t>
      </w:r>
      <w:r w:rsidRPr="009220D0">
        <w:lastRenderedPageBreak/>
        <w:t>the transfer of assets and facilities between retail public utilities.</w:t>
      </w:r>
    </w:p>
    <w:p w14:paraId="481EC087" w14:textId="5F1C68E0" w:rsidR="00A31A02" w:rsidRDefault="00EB1E0E" w:rsidP="00A31A02">
      <w:pPr>
        <w:keepNext w:val="0"/>
        <w:widowControl w:val="0"/>
        <w:spacing w:after="0"/>
        <w:ind w:firstLine="0"/>
      </w:pPr>
      <w:r>
        <w:t>The Applicants</w:t>
      </w:r>
      <w:r w:rsidR="00592F98">
        <w:t xml:space="preserve"> have submitted a </w:t>
      </w:r>
      <w:r w:rsidR="0089044B">
        <w:t xml:space="preserve">service area </w:t>
      </w:r>
      <w:r w:rsidR="00592F98">
        <w:t>contract for review and</w:t>
      </w:r>
      <w:r w:rsidR="00101960">
        <w:t xml:space="preserve"> </w:t>
      </w:r>
      <w:r w:rsidR="00592F98">
        <w:t>approval</w:t>
      </w:r>
      <w:r w:rsidR="00A77BE7">
        <w:t>,</w:t>
      </w:r>
      <w:r w:rsidR="007B52AE">
        <w:t xml:space="preserve"> however, the petition does not contemplate the transfer of certificated service area as described in 16 TAC </w:t>
      </w:r>
      <w:r w:rsidR="00A77BE7">
        <w:t xml:space="preserve">§ 24.253(a). Instead, the </w:t>
      </w:r>
      <w:r w:rsidR="00A31A02">
        <w:t xml:space="preserve">Applicants’ </w:t>
      </w:r>
      <w:r w:rsidR="00A77BE7">
        <w:t xml:space="preserve">petition </w:t>
      </w:r>
      <w:r w:rsidR="00A31A02">
        <w:t>only seeks review and approval of the</w:t>
      </w:r>
      <w:r w:rsidR="00B06E74">
        <w:t xml:space="preserve"> service area</w:t>
      </w:r>
      <w:r w:rsidR="00A31A02">
        <w:t xml:space="preserve"> contract while</w:t>
      </w:r>
      <w:r w:rsidR="00182F59">
        <w:t xml:space="preserve"> the</w:t>
      </w:r>
      <w:r w:rsidR="00A31A02">
        <w:t xml:space="preserve"> transfer of certificated service area </w:t>
      </w:r>
      <w:r w:rsidR="00182F59">
        <w:t>is sought in a completely different docket.</w:t>
      </w:r>
      <w:r w:rsidR="00182F59">
        <w:rPr>
          <w:rStyle w:val="FootnoteReference"/>
        </w:rPr>
        <w:footnoteReference w:id="1"/>
      </w:r>
      <w:r w:rsidR="00A31A02">
        <w:t xml:space="preserve"> </w:t>
      </w:r>
    </w:p>
    <w:p w14:paraId="1F238D95" w14:textId="4096A4D6" w:rsidR="009375A9" w:rsidRDefault="00A31A02" w:rsidP="00A31A02">
      <w:pPr>
        <w:keepNext w:val="0"/>
        <w:widowControl w:val="0"/>
        <w:spacing w:after="0"/>
      </w:pPr>
      <w:r>
        <w:t xml:space="preserve">Therefore, because the Applicants’ petition </w:t>
      </w:r>
      <w:r w:rsidR="00A73724">
        <w:t xml:space="preserve">solely seeks review and approval of the </w:t>
      </w:r>
      <w:r w:rsidR="00B06E74">
        <w:t xml:space="preserve">service area </w:t>
      </w:r>
      <w:r w:rsidR="00A73724">
        <w:t xml:space="preserve">contract and </w:t>
      </w:r>
      <w:r w:rsidR="00A77BE7">
        <w:t>does not involve the transfer of certificated service area</w:t>
      </w:r>
      <w:r w:rsidR="00A73724">
        <w:t xml:space="preserve"> in this docket</w:t>
      </w:r>
      <w:r w:rsidR="00A77BE7">
        <w:t xml:space="preserve"> as </w:t>
      </w:r>
      <w:r w:rsidR="000D1D97">
        <w:t>contemplated</w:t>
      </w:r>
      <w:r w:rsidR="00A77BE7">
        <w:t xml:space="preserve"> in </w:t>
      </w:r>
      <w:r w:rsidR="00A73724">
        <w:t xml:space="preserve">16 TAC § </w:t>
      </w:r>
      <w:r w:rsidR="00A77BE7">
        <w:t>24.253(a)</w:t>
      </w:r>
      <w:r w:rsidR="00A73724">
        <w:t xml:space="preserve">, </w:t>
      </w:r>
      <w:r w:rsidR="00A77BE7">
        <w:t xml:space="preserve">Staff respectfully requests that </w:t>
      </w:r>
      <w:r w:rsidR="00F172A3">
        <w:t xml:space="preserve">the petition be dismissed without prejudice for failure to state a </w:t>
      </w:r>
      <w:r w:rsidR="00A73724">
        <w:t>claim for which relief can be granted.</w:t>
      </w:r>
    </w:p>
    <w:p w14:paraId="10153E89" w14:textId="77777777" w:rsidR="009375A9" w:rsidRDefault="009375A9" w:rsidP="009375A9">
      <w:pPr>
        <w:ind w:firstLine="0"/>
      </w:pPr>
    </w:p>
    <w:p w14:paraId="54417AF8" w14:textId="77777777" w:rsidR="00F267C4" w:rsidRDefault="00F267C4" w:rsidP="00F267C4">
      <w:pPr>
        <w:keepNext w:val="0"/>
        <w:widowControl w:val="0"/>
        <w:numPr>
          <w:ilvl w:val="0"/>
          <w:numId w:val="1"/>
        </w:numPr>
        <w:spacing w:after="0"/>
        <w:jc w:val="center"/>
        <w:outlineLvl w:val="9"/>
        <w:rPr>
          <w:b/>
          <w:bCs/>
        </w:rPr>
      </w:pPr>
      <w:r>
        <w:rPr>
          <w:b/>
          <w:bCs/>
        </w:rPr>
        <w:t>CONCLUSION</w:t>
      </w:r>
    </w:p>
    <w:p w14:paraId="7AC75236" w14:textId="3A3E311B" w:rsidR="00F172A3" w:rsidRDefault="00F267C4" w:rsidP="00F267C4">
      <w:pPr>
        <w:keepNext w:val="0"/>
        <w:spacing w:after="0"/>
        <w:ind w:firstLine="0"/>
        <w:outlineLvl w:val="9"/>
      </w:pPr>
      <w:r>
        <w:tab/>
        <w:t>Staff</w:t>
      </w:r>
      <w:r w:rsidR="00CB23E4">
        <w:t xml:space="preserve"> respectfully requests </w:t>
      </w:r>
      <w:r w:rsidR="00E95441">
        <w:t xml:space="preserve">the entry of an </w:t>
      </w:r>
      <w:r w:rsidR="00CB23E4">
        <w:t xml:space="preserve">order </w:t>
      </w:r>
      <w:r w:rsidR="00F172A3">
        <w:t xml:space="preserve">dismissing the petition without prejudice for failure to state a claim that </w:t>
      </w:r>
      <w:r w:rsidR="00EE3107">
        <w:t>relief can be granted under 16 Texas Administrative Code (TAC) § 22.181(d)(8).</w:t>
      </w:r>
    </w:p>
    <w:p w14:paraId="180FE239" w14:textId="652BF546" w:rsidR="00E41B94" w:rsidRDefault="00E41B94" w:rsidP="00F267C4">
      <w:pPr>
        <w:keepNext w:val="0"/>
        <w:spacing w:after="0"/>
        <w:ind w:firstLine="0"/>
        <w:outlineLvl w:val="9"/>
      </w:pPr>
    </w:p>
    <w:p w14:paraId="626D76FD" w14:textId="1C7AABB8" w:rsidR="00A12E0A" w:rsidRDefault="00A12E0A" w:rsidP="00F267C4">
      <w:pPr>
        <w:keepNext w:val="0"/>
        <w:spacing w:after="0"/>
        <w:ind w:firstLine="0"/>
        <w:outlineLvl w:val="9"/>
      </w:pPr>
    </w:p>
    <w:p w14:paraId="291A6339" w14:textId="745D5014" w:rsidR="00A12E0A" w:rsidRDefault="00A12E0A" w:rsidP="00F267C4">
      <w:pPr>
        <w:keepNext w:val="0"/>
        <w:spacing w:after="0"/>
        <w:ind w:firstLine="0"/>
        <w:outlineLvl w:val="9"/>
      </w:pPr>
    </w:p>
    <w:p w14:paraId="3AD60F52" w14:textId="41168099" w:rsidR="00A12E0A" w:rsidRDefault="00A12E0A" w:rsidP="00F267C4">
      <w:pPr>
        <w:keepNext w:val="0"/>
        <w:spacing w:after="0"/>
        <w:ind w:firstLine="0"/>
        <w:outlineLvl w:val="9"/>
      </w:pPr>
    </w:p>
    <w:p w14:paraId="1750562F" w14:textId="0007126F" w:rsidR="00A12E0A" w:rsidRDefault="00A12E0A" w:rsidP="00F267C4">
      <w:pPr>
        <w:keepNext w:val="0"/>
        <w:spacing w:after="0"/>
        <w:ind w:firstLine="0"/>
        <w:outlineLvl w:val="9"/>
      </w:pPr>
    </w:p>
    <w:p w14:paraId="2A5AD922" w14:textId="7A48B8A7" w:rsidR="00A12E0A" w:rsidRDefault="00A12E0A" w:rsidP="00F267C4">
      <w:pPr>
        <w:keepNext w:val="0"/>
        <w:spacing w:after="0"/>
        <w:ind w:firstLine="0"/>
        <w:outlineLvl w:val="9"/>
      </w:pPr>
    </w:p>
    <w:p w14:paraId="52E0DB33" w14:textId="1746092C" w:rsidR="00A12E0A" w:rsidRDefault="00A12E0A" w:rsidP="00F267C4">
      <w:pPr>
        <w:keepNext w:val="0"/>
        <w:spacing w:after="0"/>
        <w:ind w:firstLine="0"/>
        <w:outlineLvl w:val="9"/>
      </w:pPr>
    </w:p>
    <w:p w14:paraId="74DAA80F" w14:textId="036E47CE" w:rsidR="00A12E0A" w:rsidRDefault="00A12E0A" w:rsidP="00F267C4">
      <w:pPr>
        <w:keepNext w:val="0"/>
        <w:spacing w:after="0"/>
        <w:ind w:firstLine="0"/>
        <w:outlineLvl w:val="9"/>
      </w:pPr>
    </w:p>
    <w:p w14:paraId="38C56328" w14:textId="4C5C85BB" w:rsidR="00A12E0A" w:rsidRDefault="00A12E0A" w:rsidP="00F267C4">
      <w:pPr>
        <w:keepNext w:val="0"/>
        <w:spacing w:after="0"/>
        <w:ind w:firstLine="0"/>
        <w:outlineLvl w:val="9"/>
      </w:pPr>
    </w:p>
    <w:p w14:paraId="14833C9D" w14:textId="77777777" w:rsidR="00EB1E0E" w:rsidRDefault="00EB1E0E" w:rsidP="00F267C4">
      <w:pPr>
        <w:keepNext w:val="0"/>
        <w:spacing w:after="0"/>
        <w:ind w:firstLine="0"/>
        <w:outlineLvl w:val="9"/>
      </w:pPr>
    </w:p>
    <w:p w14:paraId="66D32428" w14:textId="4D1EFDFA" w:rsidR="00A12E0A" w:rsidRDefault="00A12E0A" w:rsidP="00F267C4">
      <w:pPr>
        <w:keepNext w:val="0"/>
        <w:spacing w:after="0"/>
        <w:ind w:firstLine="0"/>
        <w:outlineLvl w:val="9"/>
      </w:pPr>
    </w:p>
    <w:p w14:paraId="39024BCB" w14:textId="28227AC5" w:rsidR="00A12E0A" w:rsidRDefault="00A12E0A" w:rsidP="00F267C4">
      <w:pPr>
        <w:keepNext w:val="0"/>
        <w:spacing w:after="0"/>
        <w:ind w:firstLine="0"/>
        <w:outlineLvl w:val="9"/>
      </w:pPr>
    </w:p>
    <w:p w14:paraId="4DCCB11B" w14:textId="40B334F8" w:rsidR="00A12E0A" w:rsidRDefault="00A12E0A" w:rsidP="00F267C4">
      <w:pPr>
        <w:keepNext w:val="0"/>
        <w:spacing w:after="0"/>
        <w:ind w:firstLine="0"/>
        <w:outlineLvl w:val="9"/>
      </w:pPr>
    </w:p>
    <w:p w14:paraId="3603F7F8" w14:textId="6E3E8A12" w:rsidR="00A12E0A" w:rsidRDefault="00A12E0A" w:rsidP="00F267C4">
      <w:pPr>
        <w:keepNext w:val="0"/>
        <w:spacing w:after="0"/>
        <w:ind w:firstLine="0"/>
        <w:outlineLvl w:val="9"/>
      </w:pPr>
    </w:p>
    <w:p w14:paraId="54D10B4A" w14:textId="38DCF4C2" w:rsidR="00EA68A3" w:rsidRDefault="00EA68A3" w:rsidP="00EA68A3">
      <w:pPr>
        <w:keepNext w:val="0"/>
        <w:spacing w:after="0"/>
        <w:ind w:firstLine="0"/>
        <w:jc w:val="left"/>
        <w:outlineLvl w:val="9"/>
      </w:pPr>
      <w:r>
        <w:lastRenderedPageBreak/>
        <w:t xml:space="preserve">Dated: </w:t>
      </w:r>
      <w:r w:rsidR="00CB23E4">
        <w:fldChar w:fldCharType="begin"/>
      </w:r>
      <w:r w:rsidR="00CB23E4">
        <w:instrText xml:space="preserve"> DATE \@ "MMMM d, yyyy" </w:instrText>
      </w:r>
      <w:r w:rsidR="00CB23E4">
        <w:fldChar w:fldCharType="separate"/>
      </w:r>
      <w:r w:rsidR="00A2132D">
        <w:rPr>
          <w:noProof/>
        </w:rPr>
        <w:t>September 30, 2021</w:t>
      </w:r>
      <w:r w:rsidR="00CB23E4">
        <w:fldChar w:fldCharType="end"/>
      </w:r>
    </w:p>
    <w:p w14:paraId="2A7A8541" w14:textId="77777777" w:rsidR="00EA68A3" w:rsidRPr="008647EB" w:rsidRDefault="00EA68A3" w:rsidP="00EA68A3">
      <w:pPr>
        <w:keepNext w:val="0"/>
        <w:spacing w:after="0" w:line="480" w:lineRule="auto"/>
        <w:ind w:left="4320" w:firstLine="0"/>
        <w:outlineLvl w:val="9"/>
        <w:rPr>
          <w:szCs w:val="20"/>
        </w:rPr>
      </w:pPr>
      <w:r w:rsidRPr="008647EB">
        <w:rPr>
          <w:szCs w:val="20"/>
        </w:rPr>
        <w:t>Respectfully Submitted,</w:t>
      </w:r>
    </w:p>
    <w:p w14:paraId="3956C78F" w14:textId="77777777" w:rsidR="00EA68A3" w:rsidRPr="00D91433" w:rsidRDefault="00EA68A3" w:rsidP="00EA68A3">
      <w:pPr>
        <w:keepNext w:val="0"/>
        <w:spacing w:after="0" w:line="240" w:lineRule="auto"/>
        <w:ind w:left="4320" w:firstLine="0"/>
        <w:contextualSpacing/>
        <w:outlineLvl w:val="9"/>
        <w:rPr>
          <w:b/>
        </w:rPr>
      </w:pPr>
      <w:r w:rsidRPr="00D91433">
        <w:rPr>
          <w:b/>
        </w:rPr>
        <w:t>PUBLIC UTILITY COMMISSION OF TEXAS LEGAL DIVISION</w:t>
      </w:r>
    </w:p>
    <w:p w14:paraId="51329496" w14:textId="77777777" w:rsidR="00EA68A3" w:rsidRPr="00D91433" w:rsidRDefault="00EA68A3" w:rsidP="00EA68A3">
      <w:pPr>
        <w:keepNext w:val="0"/>
        <w:spacing w:after="0" w:line="240" w:lineRule="auto"/>
        <w:ind w:left="3600"/>
        <w:outlineLvl w:val="9"/>
        <w:rPr>
          <w:szCs w:val="20"/>
        </w:rPr>
      </w:pPr>
    </w:p>
    <w:p w14:paraId="1C7B1DF4" w14:textId="77777777" w:rsidR="00EA68A3" w:rsidRPr="00D91433" w:rsidRDefault="00EA68A3" w:rsidP="00EA68A3">
      <w:pPr>
        <w:keepNext w:val="0"/>
        <w:spacing w:after="0" w:line="240" w:lineRule="auto"/>
        <w:ind w:left="4320" w:firstLine="0"/>
        <w:outlineLvl w:val="9"/>
        <w:rPr>
          <w:szCs w:val="20"/>
        </w:rPr>
      </w:pPr>
      <w:r>
        <w:t>Rachelle Nicolette Robles</w:t>
      </w:r>
    </w:p>
    <w:p w14:paraId="3A38DCDA" w14:textId="77777777" w:rsidR="00EA68A3" w:rsidRPr="00D91433" w:rsidRDefault="00EA68A3" w:rsidP="00EA68A3">
      <w:pPr>
        <w:keepNext w:val="0"/>
        <w:spacing w:after="0" w:line="240" w:lineRule="auto"/>
        <w:ind w:firstLine="0"/>
        <w:jc w:val="left"/>
        <w:outlineLvl w:val="9"/>
        <w:rPr>
          <w:szCs w:val="20"/>
        </w:rPr>
      </w:pPr>
      <w:r w:rsidRPr="00D91433">
        <w:rPr>
          <w:szCs w:val="20"/>
        </w:rPr>
        <w:tab/>
      </w:r>
      <w:r w:rsidRPr="00D91433">
        <w:rPr>
          <w:szCs w:val="20"/>
        </w:rPr>
        <w:tab/>
      </w:r>
      <w:r w:rsidRPr="00D91433">
        <w:rPr>
          <w:szCs w:val="20"/>
        </w:rPr>
        <w:tab/>
      </w:r>
      <w:r w:rsidRPr="00D91433">
        <w:rPr>
          <w:szCs w:val="20"/>
        </w:rPr>
        <w:tab/>
      </w:r>
      <w:r w:rsidRPr="00D91433">
        <w:rPr>
          <w:szCs w:val="20"/>
        </w:rPr>
        <w:tab/>
      </w:r>
      <w:r w:rsidRPr="00D91433">
        <w:rPr>
          <w:szCs w:val="20"/>
        </w:rPr>
        <w:tab/>
        <w:t xml:space="preserve">Division Director </w:t>
      </w:r>
    </w:p>
    <w:p w14:paraId="327D6E6A" w14:textId="77777777" w:rsidR="00EA68A3" w:rsidRPr="00D91433" w:rsidRDefault="00EA68A3" w:rsidP="00EA68A3">
      <w:pPr>
        <w:keepNext w:val="0"/>
        <w:spacing w:after="0" w:line="240" w:lineRule="auto"/>
        <w:ind w:firstLine="0"/>
        <w:outlineLvl w:val="9"/>
        <w:rPr>
          <w:szCs w:val="20"/>
        </w:rPr>
      </w:pPr>
    </w:p>
    <w:p w14:paraId="11019C79" w14:textId="19B43BED" w:rsidR="00EA68A3" w:rsidRPr="00FE3B66" w:rsidRDefault="00CB23E4" w:rsidP="00EA68A3">
      <w:pPr>
        <w:spacing w:after="0" w:line="240" w:lineRule="auto"/>
        <w:ind w:left="4320" w:firstLine="0"/>
        <w:outlineLvl w:val="9"/>
        <w:rPr>
          <w:szCs w:val="20"/>
        </w:rPr>
      </w:pPr>
      <w:r>
        <w:rPr>
          <w:szCs w:val="20"/>
        </w:rPr>
        <w:t>Rashmin J. Asher</w:t>
      </w:r>
    </w:p>
    <w:p w14:paraId="05DC77C5" w14:textId="77777777" w:rsidR="00EA68A3" w:rsidRPr="00D91433" w:rsidRDefault="00EA68A3" w:rsidP="00EA68A3">
      <w:pPr>
        <w:spacing w:after="0" w:line="240" w:lineRule="auto"/>
        <w:ind w:left="4320" w:firstLine="0"/>
        <w:outlineLvl w:val="9"/>
        <w:rPr>
          <w:szCs w:val="20"/>
        </w:rPr>
      </w:pPr>
      <w:r w:rsidRPr="00D91433">
        <w:rPr>
          <w:szCs w:val="20"/>
        </w:rPr>
        <w:t>Managing Attorney</w:t>
      </w:r>
    </w:p>
    <w:p w14:paraId="75EB81AD" w14:textId="77777777" w:rsidR="00EA68A3" w:rsidRPr="00D91433" w:rsidRDefault="00EA68A3" w:rsidP="00EA68A3">
      <w:pPr>
        <w:keepNext w:val="0"/>
        <w:spacing w:after="0" w:line="240" w:lineRule="auto"/>
        <w:ind w:firstLine="0"/>
        <w:jc w:val="left"/>
        <w:outlineLvl w:val="9"/>
        <w:rPr>
          <w:szCs w:val="20"/>
        </w:rPr>
      </w:pPr>
      <w:r w:rsidRPr="00D91433">
        <w:rPr>
          <w:szCs w:val="20"/>
        </w:rPr>
        <w:tab/>
      </w:r>
      <w:r w:rsidRPr="00D91433">
        <w:rPr>
          <w:szCs w:val="20"/>
        </w:rPr>
        <w:tab/>
      </w:r>
    </w:p>
    <w:p w14:paraId="66DAC421" w14:textId="77777777" w:rsidR="00EA68A3" w:rsidRPr="00D91433" w:rsidRDefault="00EA68A3" w:rsidP="00EA68A3">
      <w:pPr>
        <w:keepNext w:val="0"/>
        <w:spacing w:after="0" w:line="240" w:lineRule="auto"/>
        <w:ind w:firstLine="0"/>
        <w:outlineLvl w:val="9"/>
        <w:rPr>
          <w:szCs w:val="20"/>
        </w:rPr>
      </w:pPr>
    </w:p>
    <w:p w14:paraId="71A3109C" w14:textId="27170F8D" w:rsidR="00EA68A3" w:rsidRPr="00F267C4" w:rsidRDefault="00EA68A3" w:rsidP="00EA68A3">
      <w:pPr>
        <w:keepNext w:val="0"/>
        <w:spacing w:after="0" w:line="240" w:lineRule="auto"/>
        <w:ind w:firstLine="0"/>
        <w:outlineLvl w:val="9"/>
        <w:rPr>
          <w:i/>
          <w:iCs/>
          <w:szCs w:val="20"/>
          <w:u w:val="single"/>
        </w:rPr>
      </w:pPr>
      <w:r w:rsidRPr="00D91433">
        <w:rPr>
          <w:szCs w:val="20"/>
        </w:rPr>
        <w:tab/>
      </w:r>
      <w:r w:rsidRPr="00D91433">
        <w:rPr>
          <w:szCs w:val="20"/>
        </w:rPr>
        <w:tab/>
      </w:r>
      <w:r w:rsidRPr="00D91433">
        <w:rPr>
          <w:szCs w:val="20"/>
        </w:rPr>
        <w:tab/>
      </w:r>
      <w:r w:rsidRPr="00D91433">
        <w:rPr>
          <w:szCs w:val="20"/>
        </w:rPr>
        <w:tab/>
      </w:r>
      <w:r w:rsidRPr="00D91433">
        <w:rPr>
          <w:szCs w:val="20"/>
        </w:rPr>
        <w:tab/>
      </w:r>
      <w:r w:rsidRPr="00D91433">
        <w:rPr>
          <w:szCs w:val="20"/>
        </w:rPr>
        <w:tab/>
      </w:r>
      <w:r w:rsidRPr="00F267C4">
        <w:rPr>
          <w:i/>
          <w:iCs/>
          <w:szCs w:val="20"/>
          <w:u w:val="single"/>
        </w:rPr>
        <w:t xml:space="preserve">/s/ </w:t>
      </w:r>
      <w:r w:rsidR="00CB23E4" w:rsidRPr="00CB23E4">
        <w:rPr>
          <w:szCs w:val="20"/>
          <w:u w:val="single"/>
        </w:rPr>
        <w:t>Arnett D. Caviel</w:t>
      </w:r>
    </w:p>
    <w:p w14:paraId="2257842B" w14:textId="2F623D32" w:rsidR="00F267C4" w:rsidRPr="000A43CC" w:rsidRDefault="00EA68A3" w:rsidP="00F267C4">
      <w:pPr>
        <w:spacing w:after="0" w:line="240" w:lineRule="auto"/>
      </w:pPr>
      <w:r w:rsidRPr="00D91433">
        <w:rPr>
          <w:szCs w:val="20"/>
        </w:rPr>
        <w:tab/>
      </w:r>
      <w:r w:rsidRPr="00D91433">
        <w:rPr>
          <w:szCs w:val="20"/>
        </w:rPr>
        <w:tab/>
      </w:r>
      <w:r w:rsidRPr="00D91433">
        <w:rPr>
          <w:szCs w:val="20"/>
        </w:rPr>
        <w:tab/>
      </w:r>
      <w:r w:rsidRPr="00D91433">
        <w:rPr>
          <w:szCs w:val="20"/>
        </w:rPr>
        <w:tab/>
      </w:r>
      <w:r w:rsidRPr="00D91433">
        <w:rPr>
          <w:szCs w:val="20"/>
        </w:rPr>
        <w:tab/>
      </w:r>
      <w:r w:rsidR="00CB23E4">
        <w:t>Arnett D. Caviel</w:t>
      </w:r>
    </w:p>
    <w:p w14:paraId="12761FB2" w14:textId="3AEC6581" w:rsidR="00F267C4" w:rsidRPr="000A43CC" w:rsidRDefault="00F267C4" w:rsidP="00F267C4">
      <w:pPr>
        <w:spacing w:after="0" w:line="240" w:lineRule="auto"/>
      </w:pPr>
      <w:r w:rsidRPr="000A43CC">
        <w:tab/>
      </w:r>
      <w:r w:rsidRPr="000A43CC">
        <w:tab/>
      </w:r>
      <w:r w:rsidRPr="000A43CC">
        <w:tab/>
      </w:r>
      <w:r w:rsidRPr="000A43CC">
        <w:tab/>
      </w:r>
      <w:r w:rsidRPr="000A43CC">
        <w:tab/>
        <w:t>State Bar No. 241</w:t>
      </w:r>
      <w:r w:rsidR="00CB23E4">
        <w:t>21533</w:t>
      </w:r>
    </w:p>
    <w:p w14:paraId="58AA9A5F" w14:textId="6ABA21C6" w:rsidR="00F267C4" w:rsidRPr="000A43CC" w:rsidRDefault="00F267C4" w:rsidP="00F267C4">
      <w:pPr>
        <w:spacing w:after="0" w:line="240" w:lineRule="auto"/>
      </w:pPr>
      <w:r w:rsidRPr="000A43CC">
        <w:tab/>
      </w:r>
      <w:r w:rsidRPr="000A43CC">
        <w:tab/>
      </w:r>
      <w:r w:rsidRPr="000A43CC">
        <w:tab/>
      </w:r>
      <w:r w:rsidRPr="000A43CC">
        <w:tab/>
      </w:r>
      <w:r w:rsidRPr="000A43CC">
        <w:tab/>
        <w:t>1701 N. Congress Avenue</w:t>
      </w:r>
    </w:p>
    <w:p w14:paraId="23F11CE2" w14:textId="01AE9C2C" w:rsidR="00F267C4" w:rsidRPr="000A43CC" w:rsidRDefault="00F267C4" w:rsidP="00F267C4">
      <w:pPr>
        <w:spacing w:after="0" w:line="240" w:lineRule="auto"/>
      </w:pPr>
      <w:r w:rsidRPr="000A43CC">
        <w:tab/>
      </w:r>
      <w:r w:rsidRPr="000A43CC">
        <w:tab/>
      </w:r>
      <w:r w:rsidRPr="000A43CC">
        <w:tab/>
      </w:r>
      <w:r w:rsidRPr="000A43CC">
        <w:tab/>
      </w:r>
      <w:r w:rsidRPr="000A43CC">
        <w:tab/>
        <w:t>P.O. Box 13326</w:t>
      </w:r>
    </w:p>
    <w:p w14:paraId="73EDD2EE" w14:textId="22AA0566" w:rsidR="00F267C4" w:rsidRPr="000A43CC" w:rsidRDefault="00F267C4" w:rsidP="00F267C4">
      <w:pPr>
        <w:spacing w:after="0" w:line="240" w:lineRule="auto"/>
      </w:pPr>
      <w:r w:rsidRPr="000A43CC">
        <w:tab/>
      </w:r>
      <w:r w:rsidRPr="000A43CC">
        <w:tab/>
      </w:r>
      <w:r w:rsidRPr="000A43CC">
        <w:tab/>
      </w:r>
      <w:r w:rsidRPr="000A43CC">
        <w:tab/>
      </w:r>
      <w:r w:rsidRPr="000A43CC">
        <w:tab/>
        <w:t>Austin, Texas 78711-3326</w:t>
      </w:r>
    </w:p>
    <w:p w14:paraId="05C1E395" w14:textId="269FC7C6" w:rsidR="00F267C4" w:rsidRPr="000A43CC" w:rsidRDefault="00F267C4" w:rsidP="00F267C4">
      <w:pPr>
        <w:spacing w:after="0" w:line="240" w:lineRule="auto"/>
      </w:pPr>
      <w:r w:rsidRPr="000A43CC">
        <w:tab/>
      </w:r>
      <w:r w:rsidRPr="000A43CC">
        <w:tab/>
      </w:r>
      <w:r w:rsidRPr="000A43CC">
        <w:tab/>
      </w:r>
      <w:r w:rsidRPr="000A43CC">
        <w:tab/>
      </w:r>
      <w:r w:rsidRPr="000A43CC">
        <w:tab/>
        <w:t>(512) 936-72</w:t>
      </w:r>
      <w:r w:rsidR="00CB23E4">
        <w:t>45</w:t>
      </w:r>
    </w:p>
    <w:p w14:paraId="7A448CFD" w14:textId="172CFD31" w:rsidR="00F267C4" w:rsidRPr="000A43CC" w:rsidRDefault="00F267C4" w:rsidP="00F267C4">
      <w:pPr>
        <w:spacing w:after="0" w:line="240" w:lineRule="auto"/>
      </w:pPr>
      <w:r w:rsidRPr="000A43CC">
        <w:tab/>
      </w:r>
      <w:r w:rsidRPr="000A43CC">
        <w:tab/>
      </w:r>
      <w:r w:rsidRPr="000A43CC">
        <w:tab/>
      </w:r>
      <w:r w:rsidRPr="000A43CC">
        <w:tab/>
      </w:r>
      <w:r w:rsidRPr="000A43CC">
        <w:tab/>
        <w:t>(512) 936-7268 (facsimile)</w:t>
      </w:r>
    </w:p>
    <w:p w14:paraId="0A5896E2" w14:textId="163B1F3F" w:rsidR="00C05B59" w:rsidRDefault="00F267C4" w:rsidP="00EE3107">
      <w:pPr>
        <w:keepNext w:val="0"/>
        <w:spacing w:after="0" w:line="240" w:lineRule="auto"/>
        <w:ind w:firstLine="0"/>
        <w:outlineLvl w:val="9"/>
      </w:pPr>
      <w:r w:rsidRPr="000A43CC">
        <w:tab/>
      </w:r>
      <w:r w:rsidRPr="000A43CC">
        <w:tab/>
      </w:r>
      <w:r w:rsidRPr="000A43CC">
        <w:tab/>
      </w:r>
      <w:r w:rsidRPr="000A43CC">
        <w:tab/>
      </w:r>
      <w:r w:rsidRPr="000A43CC">
        <w:tab/>
      </w:r>
      <w:r w:rsidRPr="000A43CC">
        <w:tab/>
      </w:r>
      <w:r w:rsidR="00CB23E4">
        <w:t>Arnett.Caviel@puc.texas.gov</w:t>
      </w:r>
    </w:p>
    <w:p w14:paraId="752A7FA3" w14:textId="77777777" w:rsidR="00A12E0A" w:rsidRDefault="00A12E0A" w:rsidP="00EE3107">
      <w:pPr>
        <w:keepNext w:val="0"/>
        <w:spacing w:after="0" w:line="240" w:lineRule="auto"/>
        <w:ind w:firstLine="0"/>
        <w:outlineLvl w:val="9"/>
        <w:rPr>
          <w:b/>
          <w:caps/>
        </w:rPr>
      </w:pPr>
    </w:p>
    <w:p w14:paraId="15C56A63" w14:textId="72538D17" w:rsidR="00EA68A3" w:rsidRPr="008647EB" w:rsidRDefault="00EA68A3" w:rsidP="00EA68A3">
      <w:pPr>
        <w:keepNext w:val="0"/>
        <w:spacing w:after="0" w:line="240" w:lineRule="auto"/>
        <w:ind w:firstLine="0"/>
        <w:jc w:val="center"/>
        <w:outlineLvl w:val="9"/>
        <w:rPr>
          <w:b/>
          <w:caps/>
        </w:rPr>
      </w:pPr>
      <w:r w:rsidRPr="008647EB">
        <w:rPr>
          <w:b/>
          <w:caps/>
        </w:rPr>
        <w:t xml:space="preserve">DOCKET NO. </w:t>
      </w:r>
      <w:r>
        <w:rPr>
          <w:b/>
          <w:caps/>
        </w:rPr>
        <w:t>52</w:t>
      </w:r>
      <w:r w:rsidR="00CB23E4">
        <w:rPr>
          <w:b/>
          <w:caps/>
        </w:rPr>
        <w:t>380</w:t>
      </w:r>
    </w:p>
    <w:p w14:paraId="518F1BC6" w14:textId="77777777" w:rsidR="00EA68A3" w:rsidRPr="008647EB" w:rsidRDefault="00EA68A3" w:rsidP="00EA68A3">
      <w:pPr>
        <w:spacing w:after="0"/>
        <w:ind w:firstLine="0"/>
        <w:jc w:val="center"/>
        <w:outlineLvl w:val="9"/>
        <w:rPr>
          <w:b/>
        </w:rPr>
      </w:pPr>
    </w:p>
    <w:p w14:paraId="7A296387" w14:textId="77777777" w:rsidR="00EA68A3" w:rsidRPr="008647EB" w:rsidRDefault="00EA68A3" w:rsidP="00EA68A3">
      <w:pPr>
        <w:spacing w:after="0"/>
        <w:ind w:firstLine="0"/>
        <w:jc w:val="center"/>
        <w:outlineLvl w:val="9"/>
        <w:rPr>
          <w:b/>
        </w:rPr>
      </w:pPr>
      <w:r w:rsidRPr="008647EB">
        <w:rPr>
          <w:b/>
        </w:rPr>
        <w:t>CERTIFICATE OF SERVICE</w:t>
      </w:r>
    </w:p>
    <w:p w14:paraId="20DC21C3" w14:textId="0FA68587" w:rsidR="00EA68A3" w:rsidRPr="00893EAC" w:rsidRDefault="00EA68A3" w:rsidP="00EA68A3">
      <w:pPr>
        <w:spacing w:after="0"/>
        <w:outlineLvl w:val="9"/>
      </w:pPr>
      <w:r>
        <w:t xml:space="preserve"> </w:t>
      </w:r>
      <w:r w:rsidRPr="00893EAC">
        <w:t xml:space="preserve">I certify that, unless otherwise ordered by the presiding officer, notice of the filing of this document was provided to all parties of record via electronic mail on </w:t>
      </w:r>
      <w:r w:rsidRPr="00893EAC">
        <w:fldChar w:fldCharType="begin"/>
      </w:r>
      <w:r w:rsidRPr="00893EAC">
        <w:instrText xml:space="preserve"> DATE \@ "MMMM d, yyyy" </w:instrText>
      </w:r>
      <w:r w:rsidRPr="00893EAC">
        <w:fldChar w:fldCharType="separate"/>
      </w:r>
      <w:r w:rsidR="00A2132D">
        <w:rPr>
          <w:noProof/>
        </w:rPr>
        <w:t>September 30, 2021</w:t>
      </w:r>
      <w:r w:rsidRPr="00893EAC">
        <w:fldChar w:fldCharType="end"/>
      </w:r>
      <w:r w:rsidRPr="00893EAC">
        <w:t>, in accordance with the Order Suspending Rules, issued in Project No. 50664.</w:t>
      </w:r>
    </w:p>
    <w:p w14:paraId="27516344" w14:textId="77777777" w:rsidR="00EA68A3" w:rsidRPr="008647EB" w:rsidRDefault="00EA68A3" w:rsidP="00543B69">
      <w:pPr>
        <w:spacing w:after="0"/>
        <w:ind w:firstLine="0"/>
        <w:outlineLvl w:val="9"/>
      </w:pPr>
    </w:p>
    <w:p w14:paraId="7859EC1C" w14:textId="3A11E127" w:rsidR="00EA68A3" w:rsidRPr="00F267C4" w:rsidRDefault="00EA68A3" w:rsidP="00EA68A3">
      <w:pPr>
        <w:keepNext w:val="0"/>
        <w:spacing w:after="0" w:line="240" w:lineRule="auto"/>
        <w:ind w:firstLine="0"/>
        <w:outlineLvl w:val="9"/>
        <w:rPr>
          <w:i/>
          <w:iCs/>
          <w:szCs w:val="20"/>
          <w:u w:val="single"/>
        </w:rPr>
      </w:pP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r>
      <w:r w:rsidRPr="00F267C4">
        <w:rPr>
          <w:i/>
          <w:iCs/>
          <w:szCs w:val="20"/>
          <w:u w:val="single"/>
        </w:rPr>
        <w:t xml:space="preserve">/s/ </w:t>
      </w:r>
      <w:r w:rsidR="00CB23E4" w:rsidRPr="00CB23E4">
        <w:rPr>
          <w:szCs w:val="20"/>
          <w:u w:val="single"/>
        </w:rPr>
        <w:t>Arnett D. Caviel</w:t>
      </w:r>
    </w:p>
    <w:p w14:paraId="2CC3E828" w14:textId="071E8379" w:rsidR="00EA68A3" w:rsidRPr="00893EAC" w:rsidRDefault="00CB23E4" w:rsidP="00EA68A3">
      <w:pPr>
        <w:keepNext w:val="0"/>
        <w:spacing w:after="0" w:line="240" w:lineRule="auto"/>
        <w:ind w:left="4320"/>
        <w:outlineLvl w:val="9"/>
        <w:rPr>
          <w:szCs w:val="20"/>
          <w:u w:val="single"/>
        </w:rPr>
      </w:pPr>
      <w:r>
        <w:rPr>
          <w:szCs w:val="20"/>
        </w:rPr>
        <w:t>Arnett D. Caviel</w:t>
      </w:r>
    </w:p>
    <w:p w14:paraId="388DEE00" w14:textId="77777777" w:rsidR="006E67FB" w:rsidRDefault="006E67FB"/>
    <w:sectPr w:rsidR="006E67F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36E12" w14:textId="77777777" w:rsidR="00AA6426" w:rsidRDefault="00AA6426">
      <w:pPr>
        <w:spacing w:after="0" w:line="240" w:lineRule="auto"/>
      </w:pPr>
      <w:r>
        <w:separator/>
      </w:r>
    </w:p>
  </w:endnote>
  <w:endnote w:type="continuationSeparator" w:id="0">
    <w:p w14:paraId="0C0494CD" w14:textId="77777777" w:rsidR="00AA6426" w:rsidRDefault="00AA6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E1547" w14:textId="77777777" w:rsidR="00071BFA" w:rsidRDefault="009E560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B734154" w14:textId="77777777" w:rsidR="00071BFA" w:rsidRDefault="00AA6426" w:rsidP="008016FB">
    <w:pPr>
      <w:pStyle w:val="Footer"/>
    </w:pPr>
  </w:p>
  <w:p w14:paraId="2F9DE2CC" w14:textId="77777777" w:rsidR="00071BFA" w:rsidRDefault="00AA6426" w:rsidP="008016FB"/>
  <w:p w14:paraId="57127730" w14:textId="77777777" w:rsidR="00071BFA" w:rsidRDefault="00AA6426"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1402222"/>
      <w:docPartObj>
        <w:docPartGallery w:val="Page Numbers (Bottom of Page)"/>
        <w:docPartUnique/>
      </w:docPartObj>
    </w:sdtPr>
    <w:sdtEndPr>
      <w:rPr>
        <w:noProof/>
        <w:sz w:val="20"/>
        <w:szCs w:val="20"/>
      </w:rPr>
    </w:sdtEndPr>
    <w:sdtContent>
      <w:p w14:paraId="4212CDAE" w14:textId="75294AA2" w:rsidR="003F5C7C" w:rsidRPr="003F5C7C" w:rsidRDefault="003F5C7C">
        <w:pPr>
          <w:pStyle w:val="Footer"/>
          <w:jc w:val="center"/>
          <w:rPr>
            <w:sz w:val="20"/>
            <w:szCs w:val="20"/>
          </w:rPr>
        </w:pPr>
        <w:r w:rsidRPr="003F5C7C">
          <w:rPr>
            <w:sz w:val="20"/>
            <w:szCs w:val="20"/>
          </w:rPr>
          <w:fldChar w:fldCharType="begin"/>
        </w:r>
        <w:r w:rsidRPr="003F5C7C">
          <w:rPr>
            <w:sz w:val="20"/>
            <w:szCs w:val="20"/>
          </w:rPr>
          <w:instrText xml:space="preserve"> PAGE   \* MERGEFORMAT </w:instrText>
        </w:r>
        <w:r w:rsidRPr="003F5C7C">
          <w:rPr>
            <w:sz w:val="20"/>
            <w:szCs w:val="20"/>
          </w:rPr>
          <w:fldChar w:fldCharType="separate"/>
        </w:r>
        <w:r w:rsidRPr="003F5C7C">
          <w:rPr>
            <w:noProof/>
            <w:sz w:val="20"/>
            <w:szCs w:val="20"/>
          </w:rPr>
          <w:t>2</w:t>
        </w:r>
        <w:r w:rsidRPr="003F5C7C">
          <w:rPr>
            <w:noProof/>
            <w:sz w:val="20"/>
            <w:szCs w:val="20"/>
          </w:rPr>
          <w:fldChar w:fldCharType="end"/>
        </w:r>
      </w:p>
    </w:sdtContent>
  </w:sdt>
  <w:p w14:paraId="1B58EE67" w14:textId="77777777" w:rsidR="00071BFA" w:rsidRDefault="00AA6426"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511EB" w14:textId="77777777" w:rsidR="00AA6426" w:rsidRDefault="00AA6426">
      <w:pPr>
        <w:spacing w:after="0" w:line="240" w:lineRule="auto"/>
      </w:pPr>
      <w:r>
        <w:separator/>
      </w:r>
    </w:p>
  </w:footnote>
  <w:footnote w:type="continuationSeparator" w:id="0">
    <w:p w14:paraId="01A2A967" w14:textId="77777777" w:rsidR="00AA6426" w:rsidRDefault="00AA6426">
      <w:pPr>
        <w:spacing w:after="0" w:line="240" w:lineRule="auto"/>
      </w:pPr>
      <w:r>
        <w:continuationSeparator/>
      </w:r>
    </w:p>
  </w:footnote>
  <w:footnote w:id="1">
    <w:p w14:paraId="3844B348" w14:textId="5DFC7820" w:rsidR="00182F59" w:rsidRPr="003C394E" w:rsidRDefault="00182F59" w:rsidP="00182F59">
      <w:pPr>
        <w:pStyle w:val="FootnoteText"/>
        <w:ind w:firstLine="720"/>
      </w:pPr>
      <w:r>
        <w:rPr>
          <w:rStyle w:val="FootnoteReference"/>
        </w:rPr>
        <w:footnoteRef/>
      </w:r>
      <w:r>
        <w:t xml:space="preserve"> </w:t>
      </w:r>
      <w:r w:rsidR="00E03803">
        <w:rPr>
          <w:i/>
          <w:iCs/>
        </w:rPr>
        <w:t xml:space="preserve">Application of SWWC Utilities, Inc. DBA Hornsby Bend Utility Company, Inc. to Amend its Certificates of Convenience and Necessity </w:t>
      </w:r>
      <w:r w:rsidR="003C394E">
        <w:rPr>
          <w:i/>
          <w:iCs/>
        </w:rPr>
        <w:t>in Travis County</w:t>
      </w:r>
      <w:r w:rsidR="003C394E">
        <w:t>, Docket 5249</w:t>
      </w:r>
      <w:r w:rsidR="006A182D">
        <w:t>2</w:t>
      </w:r>
      <w:r w:rsidR="00B80906">
        <w:t>,</w:t>
      </w:r>
      <w:r w:rsidR="00D10ECB">
        <w:t xml:space="preserve"> Application</w:t>
      </w:r>
      <w:r w:rsidR="00B80906">
        <w:t xml:space="preserve"> (Sep. 1,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E3C87"/>
    <w:multiLevelType w:val="hybridMultilevel"/>
    <w:tmpl w:val="A0C8A290"/>
    <w:lvl w:ilvl="0" w:tplc="05F6E7AA">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6D439D"/>
    <w:multiLevelType w:val="hybridMultilevel"/>
    <w:tmpl w:val="448C3E3C"/>
    <w:lvl w:ilvl="0" w:tplc="133643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8A3"/>
    <w:rsid w:val="0000285E"/>
    <w:rsid w:val="00025E6E"/>
    <w:rsid w:val="0004116E"/>
    <w:rsid w:val="00064B8F"/>
    <w:rsid w:val="00070846"/>
    <w:rsid w:val="000D1D97"/>
    <w:rsid w:val="00101960"/>
    <w:rsid w:val="00101EC6"/>
    <w:rsid w:val="00157944"/>
    <w:rsid w:val="00182F59"/>
    <w:rsid w:val="001F538E"/>
    <w:rsid w:val="0022117E"/>
    <w:rsid w:val="00252884"/>
    <w:rsid w:val="00262A70"/>
    <w:rsid w:val="002C2D72"/>
    <w:rsid w:val="002E2690"/>
    <w:rsid w:val="002E6C49"/>
    <w:rsid w:val="002E7FDC"/>
    <w:rsid w:val="0030441B"/>
    <w:rsid w:val="0036539D"/>
    <w:rsid w:val="003831F9"/>
    <w:rsid w:val="003C394E"/>
    <w:rsid w:val="003E276A"/>
    <w:rsid w:val="003F5C7C"/>
    <w:rsid w:val="00497A50"/>
    <w:rsid w:val="004B3592"/>
    <w:rsid w:val="004C4259"/>
    <w:rsid w:val="004D5B3F"/>
    <w:rsid w:val="005008C7"/>
    <w:rsid w:val="0052601F"/>
    <w:rsid w:val="0054143D"/>
    <w:rsid w:val="00543B69"/>
    <w:rsid w:val="00573D96"/>
    <w:rsid w:val="00575847"/>
    <w:rsid w:val="00582DF4"/>
    <w:rsid w:val="00592F98"/>
    <w:rsid w:val="005A0531"/>
    <w:rsid w:val="005C317B"/>
    <w:rsid w:val="00606DDB"/>
    <w:rsid w:val="006434F1"/>
    <w:rsid w:val="006477A0"/>
    <w:rsid w:val="00663829"/>
    <w:rsid w:val="006A182D"/>
    <w:rsid w:val="006E67FB"/>
    <w:rsid w:val="0072659D"/>
    <w:rsid w:val="00743394"/>
    <w:rsid w:val="007A5B16"/>
    <w:rsid w:val="007B52AE"/>
    <w:rsid w:val="007E76D8"/>
    <w:rsid w:val="008612EB"/>
    <w:rsid w:val="0089044B"/>
    <w:rsid w:val="008B3AAB"/>
    <w:rsid w:val="008C00EA"/>
    <w:rsid w:val="008F10A0"/>
    <w:rsid w:val="009220D0"/>
    <w:rsid w:val="009375A9"/>
    <w:rsid w:val="00986B0D"/>
    <w:rsid w:val="00990552"/>
    <w:rsid w:val="009B3AEA"/>
    <w:rsid w:val="009E5603"/>
    <w:rsid w:val="009F22F7"/>
    <w:rsid w:val="009F4F95"/>
    <w:rsid w:val="00A12E0A"/>
    <w:rsid w:val="00A2132D"/>
    <w:rsid w:val="00A31A02"/>
    <w:rsid w:val="00A50A5B"/>
    <w:rsid w:val="00A5605A"/>
    <w:rsid w:val="00A73724"/>
    <w:rsid w:val="00A745E5"/>
    <w:rsid w:val="00A7771A"/>
    <w:rsid w:val="00A77BE7"/>
    <w:rsid w:val="00A9348B"/>
    <w:rsid w:val="00AA6426"/>
    <w:rsid w:val="00AE3EED"/>
    <w:rsid w:val="00B04C94"/>
    <w:rsid w:val="00B06E74"/>
    <w:rsid w:val="00B44084"/>
    <w:rsid w:val="00B456C2"/>
    <w:rsid w:val="00B80906"/>
    <w:rsid w:val="00B97F11"/>
    <w:rsid w:val="00BB7505"/>
    <w:rsid w:val="00BC778D"/>
    <w:rsid w:val="00BE488B"/>
    <w:rsid w:val="00BF0397"/>
    <w:rsid w:val="00C05B59"/>
    <w:rsid w:val="00CA559A"/>
    <w:rsid w:val="00CA6719"/>
    <w:rsid w:val="00CB23E4"/>
    <w:rsid w:val="00CD271A"/>
    <w:rsid w:val="00D03B4F"/>
    <w:rsid w:val="00D10ECB"/>
    <w:rsid w:val="00D15F4B"/>
    <w:rsid w:val="00D44C13"/>
    <w:rsid w:val="00D45BC6"/>
    <w:rsid w:val="00DF0C40"/>
    <w:rsid w:val="00E03803"/>
    <w:rsid w:val="00E41B94"/>
    <w:rsid w:val="00E56D36"/>
    <w:rsid w:val="00E71664"/>
    <w:rsid w:val="00E95441"/>
    <w:rsid w:val="00EA68A3"/>
    <w:rsid w:val="00EB1E0E"/>
    <w:rsid w:val="00ED719C"/>
    <w:rsid w:val="00EE3107"/>
    <w:rsid w:val="00F05273"/>
    <w:rsid w:val="00F172A3"/>
    <w:rsid w:val="00F267C4"/>
    <w:rsid w:val="00F35588"/>
    <w:rsid w:val="00F52363"/>
    <w:rsid w:val="00F55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AA3AC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8A3"/>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68A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EA68A3"/>
    <w:rPr>
      <w:rFonts w:ascii="Times New Roman" w:eastAsia="Times New Roman" w:hAnsi="Times New Roman" w:cs="Times New Roman"/>
      <w:sz w:val="16"/>
      <w:szCs w:val="24"/>
    </w:rPr>
  </w:style>
  <w:style w:type="character" w:styleId="PageNumber">
    <w:name w:val="page number"/>
    <w:basedOn w:val="DefaultParagraphFont"/>
    <w:rsid w:val="00EA68A3"/>
  </w:style>
  <w:style w:type="paragraph" w:styleId="BalloonText">
    <w:name w:val="Balloon Text"/>
    <w:basedOn w:val="Normal"/>
    <w:link w:val="BalloonTextChar"/>
    <w:uiPriority w:val="99"/>
    <w:semiHidden/>
    <w:unhideWhenUsed/>
    <w:rsid w:val="00986B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B0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990552"/>
    <w:rPr>
      <w:sz w:val="16"/>
      <w:szCs w:val="16"/>
    </w:rPr>
  </w:style>
  <w:style w:type="paragraph" w:styleId="CommentText">
    <w:name w:val="annotation text"/>
    <w:basedOn w:val="Normal"/>
    <w:link w:val="CommentTextChar"/>
    <w:uiPriority w:val="99"/>
    <w:semiHidden/>
    <w:unhideWhenUsed/>
    <w:rsid w:val="00990552"/>
    <w:pPr>
      <w:spacing w:line="240" w:lineRule="auto"/>
    </w:pPr>
    <w:rPr>
      <w:sz w:val="20"/>
      <w:szCs w:val="20"/>
    </w:rPr>
  </w:style>
  <w:style w:type="character" w:customStyle="1" w:styleId="CommentTextChar">
    <w:name w:val="Comment Text Char"/>
    <w:basedOn w:val="DefaultParagraphFont"/>
    <w:link w:val="CommentText"/>
    <w:uiPriority w:val="99"/>
    <w:semiHidden/>
    <w:rsid w:val="009905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0552"/>
    <w:rPr>
      <w:b/>
      <w:bCs/>
    </w:rPr>
  </w:style>
  <w:style w:type="character" w:customStyle="1" w:styleId="CommentSubjectChar">
    <w:name w:val="Comment Subject Char"/>
    <w:basedOn w:val="CommentTextChar"/>
    <w:link w:val="CommentSubject"/>
    <w:uiPriority w:val="99"/>
    <w:semiHidden/>
    <w:rsid w:val="00990552"/>
    <w:rPr>
      <w:rFonts w:ascii="Times New Roman" w:eastAsia="Times New Roman" w:hAnsi="Times New Roman" w:cs="Times New Roman"/>
      <w:b/>
      <w:bCs/>
      <w:sz w:val="20"/>
      <w:szCs w:val="20"/>
    </w:rPr>
  </w:style>
  <w:style w:type="paragraph" w:styleId="FootnoteText">
    <w:name w:val="footnote text"/>
    <w:basedOn w:val="Normal"/>
    <w:next w:val="Normal"/>
    <w:link w:val="FootnoteTextChar"/>
    <w:semiHidden/>
    <w:rsid w:val="00DF0C40"/>
    <w:pPr>
      <w:keepNext w:val="0"/>
      <w:spacing w:after="0" w:line="240" w:lineRule="auto"/>
      <w:ind w:firstLine="0"/>
      <w:outlineLvl w:val="9"/>
    </w:pPr>
    <w:rPr>
      <w:sz w:val="20"/>
      <w:szCs w:val="20"/>
    </w:rPr>
  </w:style>
  <w:style w:type="character" w:customStyle="1" w:styleId="FootnoteTextChar">
    <w:name w:val="Footnote Text Char"/>
    <w:basedOn w:val="DefaultParagraphFont"/>
    <w:link w:val="FootnoteText"/>
    <w:semiHidden/>
    <w:rsid w:val="00DF0C40"/>
    <w:rPr>
      <w:rFonts w:ascii="Times New Roman" w:eastAsia="Times New Roman" w:hAnsi="Times New Roman" w:cs="Times New Roman"/>
      <w:sz w:val="20"/>
      <w:szCs w:val="20"/>
    </w:rPr>
  </w:style>
  <w:style w:type="character" w:styleId="FootnoteReference">
    <w:name w:val="footnote reference"/>
    <w:semiHidden/>
    <w:rsid w:val="00DF0C40"/>
    <w:rPr>
      <w:position w:val="6"/>
      <w:sz w:val="16"/>
    </w:rPr>
  </w:style>
  <w:style w:type="paragraph" w:styleId="Header">
    <w:name w:val="header"/>
    <w:basedOn w:val="Normal"/>
    <w:link w:val="HeaderChar"/>
    <w:uiPriority w:val="99"/>
    <w:unhideWhenUsed/>
    <w:rsid w:val="003F5C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C7C"/>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612EB"/>
    <w:rPr>
      <w:color w:val="0563C1" w:themeColor="hyperlink"/>
      <w:u w:val="single"/>
    </w:rPr>
  </w:style>
  <w:style w:type="character" w:styleId="UnresolvedMention">
    <w:name w:val="Unresolved Mention"/>
    <w:basedOn w:val="DefaultParagraphFont"/>
    <w:uiPriority w:val="99"/>
    <w:semiHidden/>
    <w:unhideWhenUsed/>
    <w:rsid w:val="00861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22CB-FD83-4585-9B41-4FE917BB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2021-09-30T19:06:00Z</dcterms:created>
  <dcterms:modified xsi:type="dcterms:W3CDTF">2021-09-30T19:06:00Z</dcterms:modified>
</cp:coreProperties>
</file>